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3B" w:rsidRPr="00D276EE" w:rsidRDefault="00704E3B" w:rsidP="00D276E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6F29" w:rsidRPr="00AD6F29" w:rsidRDefault="00AD6F29" w:rsidP="00AD6F29">
      <w:pPr>
        <w:widowControl w:val="0"/>
        <w:autoSpaceDE w:val="0"/>
        <w:autoSpaceDN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AD6F29" w:rsidRPr="00AD6F29" w:rsidRDefault="00AD6F29" w:rsidP="00AD6F29">
      <w:pPr>
        <w:widowControl w:val="0"/>
        <w:autoSpaceDE w:val="0"/>
        <w:autoSpaceDN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F29">
        <w:rPr>
          <w:rFonts w:ascii="Times New Roman" w:eastAsia="Times New Roman" w:hAnsi="Times New Roman" w:cs="Times New Roman"/>
          <w:sz w:val="24"/>
          <w:szCs w:val="24"/>
        </w:rPr>
        <w:t>к приказу от 15.03.2024 № 83-О</w:t>
      </w:r>
    </w:p>
    <w:p w:rsidR="00AD6F29" w:rsidRDefault="00AD6F29" w:rsidP="00D276E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EE" w:rsidRPr="00D276EE" w:rsidRDefault="00D276EE" w:rsidP="00D276E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276EE" w:rsidRPr="00D276EE" w:rsidRDefault="00D276EE" w:rsidP="00D276E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b/>
          <w:sz w:val="28"/>
          <w:szCs w:val="28"/>
        </w:rPr>
        <w:t>о порядке информирования работниками учреждения</w:t>
      </w:r>
    </w:p>
    <w:p w:rsidR="00D276EE" w:rsidRPr="00D276EE" w:rsidRDefault="00D276EE" w:rsidP="00D276E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b/>
          <w:sz w:val="28"/>
          <w:szCs w:val="28"/>
        </w:rPr>
        <w:t>работодателя о случаях склонения их к совершению коррупционных правонарушений и порядке рассмотрения таких сообщений</w:t>
      </w:r>
    </w:p>
    <w:p w:rsidR="00D276EE" w:rsidRPr="00D276EE" w:rsidRDefault="00D276EE" w:rsidP="00D276EE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E03A8D" w:rsidRPr="00D276EE">
        <w:rPr>
          <w:rFonts w:ascii="Times New Roman" w:eastAsia="Times New Roman" w:hAnsi="Times New Roman" w:cs="Times New Roman"/>
          <w:sz w:val="28"/>
          <w:szCs w:val="28"/>
        </w:rPr>
        <w:t>о порядке информирования работниками учреждения</w:t>
      </w:r>
      <w:r w:rsidR="00E03A8D" w:rsidRPr="00E03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A8D" w:rsidRPr="00D276EE">
        <w:rPr>
          <w:rFonts w:ascii="Times New Roman" w:eastAsia="Times New Roman" w:hAnsi="Times New Roman" w:cs="Times New Roman"/>
          <w:sz w:val="28"/>
          <w:szCs w:val="28"/>
        </w:rPr>
        <w:t>работодателя о случаях склонения их к совершению коррупционных правонарушений и порядке рассмотрения таких сообщений</w:t>
      </w:r>
      <w:r w:rsidR="00E03A8D" w:rsidRPr="00E03A8D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</w:t>
      </w:r>
      <w:r w:rsidR="00E03A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>определяет порядок информирования</w:t>
      </w:r>
      <w:bookmarkStart w:id="1" w:name="_GoBack"/>
      <w:bookmarkEnd w:id="1"/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работодателя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«Спортивная школа Ханты-Мансийского района» 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учреждения, МАУ ДО «СШ ХМР»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>), о случаях склонения их к совершению коррупционных нарушений.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b/>
          <w:sz w:val="28"/>
          <w:szCs w:val="28"/>
        </w:rPr>
        <w:t>работники учреждения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- физические лица, состоящие с </w:t>
      </w:r>
      <w:r>
        <w:rPr>
          <w:rFonts w:ascii="Times New Roman" w:eastAsia="Times New Roman" w:hAnsi="Times New Roman" w:cs="Times New Roman"/>
          <w:sz w:val="28"/>
          <w:szCs w:val="28"/>
        </w:rPr>
        <w:t>МАУ ДО «СШ ХМР»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в трудовых отношениях на основании трудового договора;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- сообщение работника организации об обращении к нему в целях склонения к совершению коррупционных правонарушений.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6">
        <w:r w:rsidRPr="00D276EE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25.12.2008 № 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>273-ФЗ «О противодействии коррупции».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 w:rsidR="00E03A8D">
        <w:rPr>
          <w:rFonts w:ascii="Times New Roman" w:eastAsia="Times New Roman" w:hAnsi="Times New Roman" w:cs="Times New Roman"/>
          <w:sz w:val="28"/>
          <w:szCs w:val="28"/>
        </w:rPr>
        <w:t>МАУ ДО «СШ ХМР»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обязаны информировать руководителя учреждения обо всех случаях обращения к ним лиц в целях склонения их к совершению коррупционных правонарушений.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В случае поступления к работнику учреждения обращения в целях склонения его к совершению коррупционных правонарушений работник обязан незамедлительно устно уведомить руководителя учреждения. В течение одного р</w:t>
      </w:r>
      <w:r w:rsidR="00E03A8D">
        <w:rPr>
          <w:rFonts w:ascii="Times New Roman" w:eastAsia="Times New Roman" w:hAnsi="Times New Roman" w:cs="Times New Roman"/>
          <w:sz w:val="28"/>
          <w:szCs w:val="28"/>
        </w:rPr>
        <w:t>абочего дня работник МАУ ДО «СШ ХМР»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обязан направить руководителю учреждения уведомление в письменной форме.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отпуска) работник учреждения направляет руководителю </w:t>
      </w:r>
      <w:r w:rsidR="00E03A8D">
        <w:rPr>
          <w:rFonts w:ascii="Times New Roman" w:eastAsia="Times New Roman" w:hAnsi="Times New Roman" w:cs="Times New Roman"/>
          <w:sz w:val="28"/>
          <w:szCs w:val="28"/>
        </w:rPr>
        <w:t>МАУ ДО «СШ ХМР»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в течение одного рабочего дня после прибытия на рабочее место.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В уведомлении указывается: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фамилия, имя, отчество работника учреждения, направившего уведомление (далее - уведомитель), контактный телефон;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должность уведомителя;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lastRenderedPageBreak/>
        <w:t>обстоятельства, при которых произошло обращение в целях склонения к совершению коррупционных правонарушений;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подпись уведомителя;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дата составления уведомления.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Уведомление подлежит обязательной регистрации в день его получения в журнале регистрации и учета уведомлений о фактах обращения в целях склонения работников к совершению коррупционных правонарушений (далее - журнал) по форме</w:t>
      </w:r>
      <w:r w:rsidR="00E03A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D276EE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Анонимные у</w:t>
      </w:r>
      <w:r w:rsidR="00E03A8D">
        <w:rPr>
          <w:rFonts w:ascii="Times New Roman" w:eastAsia="Times New Roman" w:hAnsi="Times New Roman" w:cs="Times New Roman"/>
          <w:sz w:val="28"/>
          <w:szCs w:val="28"/>
        </w:rPr>
        <w:t xml:space="preserve">ведомления передаются 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лицу, ответственному за противодействие коррупции в </w:t>
      </w:r>
      <w:r w:rsidR="00E03A8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С целью организации проверки руководитель </w:t>
      </w:r>
      <w:r w:rsidR="00E03A8D">
        <w:rPr>
          <w:rFonts w:ascii="Times New Roman" w:eastAsia="Times New Roman" w:hAnsi="Times New Roman" w:cs="Times New Roman"/>
          <w:sz w:val="28"/>
          <w:szCs w:val="28"/>
        </w:rPr>
        <w:t>МАУ ДО «СШ ХМР»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передает уведомление для проверки в комиссию по противодействую коррупции, созданной в учреждении.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E03A8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действия (бездействие) работника учреждения к незаконному исполнению которых его пытались склонить.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Результаты проверки комиссия представляет руководителю учреждения в форме письменного заключения в трехдневный срок со дня окончания проверки.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В заключении указывается: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состав комиссии;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lastRenderedPageBreak/>
        <w:t>сроки проведения проверки;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уведомитель и обстоятельства, послужившие основанием для проведения проверки;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D276EE" w:rsidRPr="00D276EE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заключении выносятся рекомендации руководителю </w:t>
      </w:r>
      <w:r w:rsidR="00E03A8D">
        <w:rPr>
          <w:rFonts w:ascii="Times New Roman" w:eastAsia="Times New Roman" w:hAnsi="Times New Roman" w:cs="Times New Roman"/>
          <w:sz w:val="28"/>
          <w:szCs w:val="28"/>
        </w:rPr>
        <w:t>МАУ ДО «СШ ХМР»</w:t>
      </w:r>
      <w:r w:rsidRPr="00D276EE">
        <w:rPr>
          <w:rFonts w:ascii="Times New Roman" w:eastAsia="Times New Roman" w:hAnsi="Times New Roman" w:cs="Times New Roman"/>
          <w:sz w:val="28"/>
          <w:szCs w:val="28"/>
        </w:rPr>
        <w:t xml:space="preserve"> по применению мер по недопущению коррупционного правонарушения.</w:t>
      </w:r>
    </w:p>
    <w:p w:rsidR="00E03A8D" w:rsidRPr="00CD030D" w:rsidRDefault="00D276EE" w:rsidP="00CD030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EE">
        <w:rPr>
          <w:rFonts w:ascii="Times New Roman" w:eastAsia="Times New Roman" w:hAnsi="Times New Roman" w:cs="Times New Roman"/>
          <w:sz w:val="28"/>
          <w:szCs w:val="28"/>
        </w:rPr>
        <w:t>Руководителем учреждения принимается решение о передаче информации в органы прокуратуры.</w:t>
      </w:r>
    </w:p>
    <w:p w:rsidR="00E03A8D" w:rsidRDefault="00E03A8D" w:rsidP="00E03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A8D" w:rsidRDefault="00E03A8D" w:rsidP="00E03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3A8D" w:rsidRDefault="00E03A8D" w:rsidP="00E03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30D" w:rsidRDefault="00CD030D" w:rsidP="00CD0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D030D" w:rsidSect="007916D2">
          <w:headerReference w:type="default" r:id="rId7"/>
          <w:footerReference w:type="default" r:id="rId8"/>
          <w:pgSz w:w="11906" w:h="16838"/>
          <w:pgMar w:top="567" w:right="850" w:bottom="1134" w:left="1418" w:header="708" w:footer="708" w:gutter="0"/>
          <w:cols w:space="708"/>
          <w:titlePg/>
          <w:docGrid w:linePitch="360"/>
        </w:sectPr>
      </w:pPr>
    </w:p>
    <w:p w:rsidR="00E03A8D" w:rsidRDefault="00D276EE" w:rsidP="00CD0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46"/>
          <w:sz w:val="24"/>
          <w:szCs w:val="24"/>
        </w:rPr>
      </w:pPr>
      <w:r w:rsidRPr="00D276E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Положению о порядке информирования</w:t>
      </w:r>
    </w:p>
    <w:p w:rsidR="00E03A8D" w:rsidRDefault="00D276EE" w:rsidP="00E03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6EE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D276E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276E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E03A8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о случаях</w:t>
      </w:r>
    </w:p>
    <w:p w:rsidR="00D276EE" w:rsidRPr="00D276EE" w:rsidRDefault="00D276EE" w:rsidP="00E03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46"/>
          <w:sz w:val="24"/>
          <w:szCs w:val="24"/>
        </w:rPr>
      </w:pPr>
      <w:r w:rsidRPr="00D276EE">
        <w:rPr>
          <w:rFonts w:ascii="Times New Roman" w:eastAsia="Times New Roman" w:hAnsi="Times New Roman" w:cs="Times New Roman"/>
          <w:sz w:val="24"/>
          <w:szCs w:val="24"/>
        </w:rPr>
        <w:t>склонения их к совершению коррупционных правонарушений</w:t>
      </w:r>
    </w:p>
    <w:p w:rsidR="00D276EE" w:rsidRPr="00D276EE" w:rsidRDefault="00D276EE" w:rsidP="00E03A8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6EE">
        <w:rPr>
          <w:rFonts w:ascii="Times New Roman" w:eastAsia="Times New Roman" w:hAnsi="Times New Roman" w:cs="Times New Roman"/>
          <w:sz w:val="24"/>
          <w:szCs w:val="24"/>
        </w:rPr>
        <w:t xml:space="preserve"> и порядке рассмотрения таких сообщений</w:t>
      </w:r>
    </w:p>
    <w:p w:rsidR="00E03A8D" w:rsidRDefault="00E03A8D" w:rsidP="00E03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E03A8D" w:rsidRDefault="00E03A8D" w:rsidP="00E03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D276EE" w:rsidRPr="00D276EE" w:rsidRDefault="00D276EE" w:rsidP="00E03A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76EE">
        <w:rPr>
          <w:rFonts w:ascii="Times New Roman" w:eastAsia="Times New Roman" w:hAnsi="Times New Roman" w:cs="Times New Roman"/>
          <w:spacing w:val="-2"/>
          <w:sz w:val="26"/>
          <w:szCs w:val="26"/>
        </w:rPr>
        <w:t>Журнал</w:t>
      </w:r>
    </w:p>
    <w:p w:rsidR="00D276EE" w:rsidRPr="00D276EE" w:rsidRDefault="00D276EE" w:rsidP="00E03A8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76EE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Pr="00D276E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276E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Pr="00D276E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уведомлений</w:t>
      </w:r>
      <w:r w:rsidRPr="00D276E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276E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фактах</w:t>
      </w:r>
      <w:r w:rsidRPr="00D276E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обращения в</w:t>
      </w:r>
      <w:r w:rsidRPr="00D276E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D276E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склонения</w:t>
      </w:r>
      <w:r w:rsidRPr="00D276E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 w:rsidRPr="00D276E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276E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>совершению</w:t>
      </w:r>
      <w:r w:rsidRPr="00D276E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276EE">
        <w:rPr>
          <w:rFonts w:ascii="Times New Roman" w:eastAsia="Times New Roman" w:hAnsi="Times New Roman" w:cs="Times New Roman"/>
          <w:sz w:val="26"/>
          <w:szCs w:val="26"/>
        </w:rPr>
        <w:t xml:space="preserve">коррупционных правонарушений </w:t>
      </w:r>
      <w:r w:rsidR="00E03A8D">
        <w:rPr>
          <w:rFonts w:ascii="Times New Roman" w:eastAsia="Times New Roman" w:hAnsi="Times New Roman" w:cs="Times New Roman"/>
          <w:sz w:val="26"/>
          <w:szCs w:val="26"/>
        </w:rPr>
        <w:t>автономного учреждения дополнительного образования «Спортивная школа Ханты-Мансийского района»</w:t>
      </w:r>
    </w:p>
    <w:p w:rsidR="00D276EE" w:rsidRPr="00D276EE" w:rsidRDefault="00D276EE" w:rsidP="00D276E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276EE" w:rsidRPr="00D276EE" w:rsidRDefault="00D276EE" w:rsidP="00D276EE">
      <w:pPr>
        <w:widowControl w:val="0"/>
        <w:autoSpaceDE w:val="0"/>
        <w:autoSpaceDN w:val="0"/>
        <w:spacing w:before="52" w:after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1559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46"/>
        <w:gridCol w:w="2127"/>
        <w:gridCol w:w="2835"/>
        <w:gridCol w:w="2126"/>
        <w:gridCol w:w="2235"/>
        <w:gridCol w:w="1913"/>
        <w:gridCol w:w="2373"/>
      </w:tblGrid>
      <w:tr w:rsidR="00D276EE" w:rsidRPr="00D276EE" w:rsidTr="00CD030D">
        <w:trPr>
          <w:trHeight w:val="2224"/>
        </w:trPr>
        <w:tc>
          <w:tcPr>
            <w:tcW w:w="639" w:type="dxa"/>
          </w:tcPr>
          <w:p w:rsidR="00D276EE" w:rsidRPr="00D276EE" w:rsidRDefault="00E03A8D" w:rsidP="00E03A8D">
            <w:pPr>
              <w:spacing w:before="95"/>
              <w:ind w:left="9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030D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№</w:t>
            </w:r>
          </w:p>
          <w:p w:rsidR="00D276EE" w:rsidRPr="00D276EE" w:rsidRDefault="00D276EE" w:rsidP="00E03A8D">
            <w:pPr>
              <w:ind w:left="9" w:right="2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346" w:type="dxa"/>
          </w:tcPr>
          <w:p w:rsidR="00D276EE" w:rsidRPr="00D276EE" w:rsidRDefault="00D276EE" w:rsidP="00E03A8D">
            <w:pPr>
              <w:spacing w:before="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Дата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регистрации</w:t>
            </w:r>
          </w:p>
        </w:tc>
        <w:tc>
          <w:tcPr>
            <w:tcW w:w="2127" w:type="dxa"/>
          </w:tcPr>
          <w:p w:rsidR="00D276EE" w:rsidRPr="00D276EE" w:rsidRDefault="00D276EE" w:rsidP="00E03A8D">
            <w:pPr>
              <w:spacing w:before="95"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</w:t>
            </w:r>
            <w:r w:rsidRPr="00D276EE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уведомителе</w:t>
            </w:r>
          </w:p>
        </w:tc>
        <w:tc>
          <w:tcPr>
            <w:tcW w:w="2835" w:type="dxa"/>
          </w:tcPr>
          <w:p w:rsidR="00D276EE" w:rsidRPr="00D276EE" w:rsidRDefault="00D276EE" w:rsidP="00E03A8D">
            <w:pPr>
              <w:tabs>
                <w:tab w:val="left" w:pos="810"/>
              </w:tabs>
              <w:spacing w:before="95"/>
              <w:ind w:left="6" w:right="1" w:hanging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  <w:r w:rsidRPr="00D276E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D276E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место</w:t>
            </w:r>
            <w:r w:rsidR="00E03A8D" w:rsidRPr="00CD0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обращения.</w:t>
            </w:r>
            <w:r w:rsidRPr="00D276EE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Краткое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изложение</w:t>
            </w:r>
            <w:r w:rsidR="00E03A8D" w:rsidRPr="00CD0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обстоятельств</w:t>
            </w:r>
            <w:r w:rsidRPr="00D276EE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дела</w:t>
            </w:r>
          </w:p>
        </w:tc>
        <w:tc>
          <w:tcPr>
            <w:tcW w:w="2126" w:type="dxa"/>
          </w:tcPr>
          <w:p w:rsidR="00D276EE" w:rsidRPr="00D276EE" w:rsidRDefault="00D276EE" w:rsidP="00CD030D">
            <w:pPr>
              <w:spacing w:before="95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Решение о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проведении</w:t>
            </w:r>
            <w:r w:rsidR="00CD030D" w:rsidRPr="00CD0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проверки</w:t>
            </w:r>
            <w:r w:rsidRPr="00D276EE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="00CD030D" w:rsidRPr="00CD0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(дата,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номер)</w:t>
            </w:r>
          </w:p>
        </w:tc>
        <w:tc>
          <w:tcPr>
            <w:tcW w:w="2235" w:type="dxa"/>
          </w:tcPr>
          <w:p w:rsidR="00D276EE" w:rsidRPr="00D276EE" w:rsidRDefault="00D276EE" w:rsidP="00CD030D">
            <w:pPr>
              <w:spacing w:before="95"/>
              <w:ind w:left="38" w:right="30" w:hanging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Решение,</w:t>
            </w:r>
            <w:r w:rsidRPr="00D276EE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принятое по результатам</w:t>
            </w:r>
          </w:p>
          <w:p w:rsidR="00D276EE" w:rsidRPr="00D276EE" w:rsidRDefault="00D276EE" w:rsidP="00CD030D">
            <w:pPr>
              <w:ind w:left="39" w:right="30" w:hanging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проверки</w:t>
            </w:r>
          </w:p>
        </w:tc>
        <w:tc>
          <w:tcPr>
            <w:tcW w:w="1913" w:type="dxa"/>
          </w:tcPr>
          <w:p w:rsidR="00D276EE" w:rsidRPr="00D276EE" w:rsidRDefault="00D276EE" w:rsidP="00CD030D">
            <w:pPr>
              <w:spacing w:before="95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Дата и </w:t>
            </w:r>
            <w:r w:rsidR="00CD030D" w:rsidRPr="00CD030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исходящий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номер</w:t>
            </w:r>
            <w:r w:rsidR="00CD030D" w:rsidRPr="00CD0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направления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материалов</w:t>
            </w:r>
            <w:r w:rsidRPr="00D276EE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в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органы</w:t>
            </w:r>
            <w:r w:rsidR="00CD030D" w:rsidRPr="00CD0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прокуратуры</w:t>
            </w:r>
          </w:p>
        </w:tc>
        <w:tc>
          <w:tcPr>
            <w:tcW w:w="2373" w:type="dxa"/>
          </w:tcPr>
          <w:p w:rsidR="00D276EE" w:rsidRPr="00D276EE" w:rsidRDefault="00D276EE" w:rsidP="00CD030D">
            <w:pPr>
              <w:spacing w:before="95"/>
              <w:ind w:left="7" w:hanging="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76E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Примечание</w:t>
            </w:r>
          </w:p>
        </w:tc>
      </w:tr>
      <w:tr w:rsidR="00D276EE" w:rsidRPr="00D276EE" w:rsidTr="00CD030D">
        <w:trPr>
          <w:trHeight w:val="900"/>
        </w:trPr>
        <w:tc>
          <w:tcPr>
            <w:tcW w:w="639" w:type="dxa"/>
          </w:tcPr>
          <w:p w:rsidR="00D276EE" w:rsidRPr="00D276EE" w:rsidRDefault="00D276EE" w:rsidP="00CD03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</w:tcPr>
          <w:p w:rsidR="00D276EE" w:rsidRPr="00D276EE" w:rsidRDefault="00D276EE" w:rsidP="00CD03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276EE" w:rsidRPr="00D276EE" w:rsidRDefault="00D276EE" w:rsidP="00CD03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276EE" w:rsidRPr="00D276EE" w:rsidRDefault="00D276EE" w:rsidP="00CD030D">
            <w:pPr>
              <w:ind w:firstLin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276EE" w:rsidRPr="00D276EE" w:rsidRDefault="00D276EE" w:rsidP="00CD030D">
            <w:pPr>
              <w:ind w:firstLine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D276EE" w:rsidRPr="00D276EE" w:rsidRDefault="00D276EE" w:rsidP="00CD03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D276EE" w:rsidRPr="00D276EE" w:rsidRDefault="00D276EE" w:rsidP="00CD030D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D276EE" w:rsidRPr="00D276EE" w:rsidRDefault="00D276EE" w:rsidP="00CD030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76EE" w:rsidRPr="00E03A8D" w:rsidRDefault="00D276EE" w:rsidP="00D276EE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D276EE" w:rsidRPr="00E03A8D" w:rsidSect="00CD0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91" w:rsidRDefault="00583091" w:rsidP="00D276EE">
      <w:pPr>
        <w:spacing w:after="0" w:line="240" w:lineRule="auto"/>
      </w:pPr>
      <w:r>
        <w:separator/>
      </w:r>
    </w:p>
  </w:endnote>
  <w:endnote w:type="continuationSeparator" w:id="0">
    <w:p w:rsidR="00583091" w:rsidRDefault="00583091" w:rsidP="00D2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4F" w:rsidRDefault="00583091">
    <w:pPr>
      <w:pStyle w:val="a3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91" w:rsidRDefault="00583091" w:rsidP="00D276EE">
      <w:pPr>
        <w:spacing w:after="0" w:line="240" w:lineRule="auto"/>
      </w:pPr>
      <w:r>
        <w:separator/>
      </w:r>
    </w:p>
  </w:footnote>
  <w:footnote w:type="continuationSeparator" w:id="0">
    <w:p w:rsidR="00583091" w:rsidRDefault="00583091" w:rsidP="00D2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443309"/>
      <w:docPartObj>
        <w:docPartGallery w:val="Page Numbers (Top of Page)"/>
        <w:docPartUnique/>
      </w:docPartObj>
    </w:sdtPr>
    <w:sdtContent>
      <w:p w:rsidR="007916D2" w:rsidRDefault="007916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916D2" w:rsidRDefault="007916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EE"/>
    <w:rsid w:val="00583091"/>
    <w:rsid w:val="00704E3B"/>
    <w:rsid w:val="007916D2"/>
    <w:rsid w:val="00AD6F29"/>
    <w:rsid w:val="00C85EF4"/>
    <w:rsid w:val="00CD030D"/>
    <w:rsid w:val="00D230E2"/>
    <w:rsid w:val="00D276EE"/>
    <w:rsid w:val="00E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E1CD8-3950-4A75-A448-2A035A4B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276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76EE"/>
  </w:style>
  <w:style w:type="table" w:customStyle="1" w:styleId="TableNormal">
    <w:name w:val="Table Normal"/>
    <w:uiPriority w:val="2"/>
    <w:semiHidden/>
    <w:unhideWhenUsed/>
    <w:qFormat/>
    <w:rsid w:val="00D276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27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6EE"/>
  </w:style>
  <w:style w:type="paragraph" w:styleId="a7">
    <w:name w:val="footer"/>
    <w:basedOn w:val="a"/>
    <w:link w:val="a8"/>
    <w:uiPriority w:val="99"/>
    <w:unhideWhenUsed/>
    <w:rsid w:val="00D27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26.01.2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2024-03-16T08:08:00Z</dcterms:created>
  <dcterms:modified xsi:type="dcterms:W3CDTF">2024-03-22T09:16:00Z</dcterms:modified>
</cp:coreProperties>
</file>